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969" w:rsidRPr="00822969" w:rsidRDefault="00822969" w:rsidP="008B3227">
      <w:pPr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296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6-дәріс. </w:t>
      </w:r>
      <w:proofErr w:type="spellStart"/>
      <w:r w:rsidRPr="00822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Тақырып</w:t>
      </w:r>
      <w:proofErr w:type="spellEnd"/>
      <w:r w:rsidRPr="00822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822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атау</w:t>
      </w:r>
      <w:proofErr w:type="spellEnd"/>
      <w:r w:rsidRPr="00822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слоган: </w:t>
      </w:r>
      <w:proofErr w:type="spellStart"/>
      <w:r w:rsidRPr="00822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қазақы</w:t>
      </w:r>
      <w:proofErr w:type="spellEnd"/>
      <w:r w:rsidRPr="00822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ойлау</w:t>
      </w:r>
      <w:proofErr w:type="spellEnd"/>
      <w:r w:rsidRPr="00822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логикасы</w:t>
      </w:r>
      <w:proofErr w:type="spellEnd"/>
    </w:p>
    <w:p w:rsidR="00822969" w:rsidRPr="00822969" w:rsidRDefault="00822969" w:rsidP="008B3227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82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Тақырып</w:t>
      </w:r>
      <w:proofErr w:type="spellEnd"/>
      <w:r w:rsidRPr="0082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2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атау</w:t>
      </w:r>
      <w:proofErr w:type="spellEnd"/>
      <w:r w:rsidRPr="0082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слоган – </w:t>
      </w:r>
      <w:proofErr w:type="spellStart"/>
      <w:r w:rsidRPr="0082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копирайтингтің</w:t>
      </w:r>
      <w:proofErr w:type="spellEnd"/>
      <w:r w:rsidRPr="0082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өзегі</w:t>
      </w:r>
      <w:proofErr w:type="spellEnd"/>
      <w:r w:rsidRPr="0082296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. </w:t>
      </w:r>
      <w:r w:rsidRPr="008229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Копирайтингте тақырып, атау және слоган – мәтіннің </w:t>
      </w:r>
      <w:r w:rsidRPr="0082296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алғашқы коммуникативтік триггері</w:t>
      </w:r>
      <w:r w:rsidRPr="008229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Оқырман ең алдымен осы элементтер арқылы мәтінге назар аударады.</w:t>
      </w:r>
    </w:p>
    <w:p w:rsidR="00822969" w:rsidRPr="00822969" w:rsidRDefault="00822969" w:rsidP="008B322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Тақырып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мәтіннің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мазмұнын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бағытын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көрсететін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атау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2969" w:rsidRPr="00822969" w:rsidRDefault="00822969" w:rsidP="008B322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Атау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өнімді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брендті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жобаны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даралайтын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тілдік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таңба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2969" w:rsidRPr="00822969" w:rsidRDefault="00822969" w:rsidP="008B322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Слоган</w:t>
      </w:r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брендтің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идеялық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өзегін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ықшам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түрде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жеткізетін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формула.</w:t>
      </w:r>
    </w:p>
    <w:p w:rsidR="00822969" w:rsidRPr="00822969" w:rsidRDefault="00822969" w:rsidP="008B32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Қазақы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ойлау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логикасында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элементтер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ұзақ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сипаттауға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229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мағыналық</w:t>
      </w:r>
      <w:proofErr w:type="spellEnd"/>
      <w:r w:rsidRPr="0082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тығыздыққа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229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астарлы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ойға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229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эмоциялық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дәлдікке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негізделеді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2969" w:rsidRPr="00822969" w:rsidRDefault="00822969" w:rsidP="008B32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мәдениетінде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атау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–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жауапкершілікке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229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Адамға ат қою, жер-су атауларын белгілеу, рулар мен әулеттердің атауы – бәрі </w:t>
      </w:r>
      <w:r w:rsidRPr="0082296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мән-мағынаға</w:t>
      </w:r>
      <w:r w:rsidRPr="008229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құрылған.</w:t>
      </w:r>
    </w:p>
    <w:p w:rsidR="00822969" w:rsidRPr="00822969" w:rsidRDefault="00822969" w:rsidP="008B32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Қазақы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ойлау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логикасының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белгілері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22969" w:rsidRPr="00822969" w:rsidRDefault="00822969" w:rsidP="008B3227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ойды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тұспалдап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айту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2969" w:rsidRPr="00822969" w:rsidRDefault="00822969" w:rsidP="008B3227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артық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сөзден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қашу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2969" w:rsidRPr="00822969" w:rsidRDefault="00822969" w:rsidP="008B3227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жеткізу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2969" w:rsidRPr="00822969" w:rsidRDefault="00822969" w:rsidP="008B3227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тыңдаушының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пайымына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мүмкіндік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беру.</w:t>
      </w:r>
    </w:p>
    <w:p w:rsidR="00822969" w:rsidRPr="00822969" w:rsidRDefault="00822969" w:rsidP="008B32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Сондықтан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копирайтингінде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тікелей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бұйрық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8229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агрессивті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үндеу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керісінше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астарлы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229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байыпты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229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шектеуді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сақтайтын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атаулар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2969" w:rsidRPr="00822969" w:rsidRDefault="00822969" w:rsidP="008B3227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82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Мақал-мәтел</w:t>
      </w:r>
      <w:proofErr w:type="spellEnd"/>
      <w:r w:rsidRPr="0082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proofErr w:type="spellStart"/>
      <w:r w:rsidRPr="0082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ықшам</w:t>
      </w:r>
      <w:proofErr w:type="spellEnd"/>
      <w:r w:rsidRPr="0082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ойдың</w:t>
      </w:r>
      <w:proofErr w:type="spellEnd"/>
      <w:r w:rsidRPr="0082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эталоны</w:t>
      </w:r>
      <w:r w:rsidRPr="0082296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. </w:t>
      </w:r>
      <w:r w:rsidRPr="008229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Мақал-мәтелдер – қазақ тіліндегі </w:t>
      </w:r>
      <w:r w:rsidRPr="0082296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ең ықшам әрі экспрессивті құрылымдар</w:t>
      </w:r>
      <w:r w:rsidRPr="008229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Олар өмірлік тәжірибені жинақтайды; логикалық түйін жасайды; бағалауыш мәнге ие.</w:t>
      </w:r>
    </w:p>
    <w:p w:rsidR="00822969" w:rsidRPr="00822969" w:rsidRDefault="00822969" w:rsidP="008B32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Копирайтингте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мақал-мәтелдер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22969" w:rsidRPr="00822969" w:rsidRDefault="00822969" w:rsidP="008B3227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слоган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үлгісі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2969" w:rsidRPr="00822969" w:rsidRDefault="00822969" w:rsidP="008B3227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мотивациялық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формула;</w:t>
      </w:r>
    </w:p>
    <w:p w:rsidR="00822969" w:rsidRPr="00822969" w:rsidRDefault="00822969" w:rsidP="008B3227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сенім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тудыру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құралы</w:t>
      </w:r>
      <w:proofErr w:type="spellEnd"/>
      <w:r w:rsidR="008B322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ретінде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қолданылады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2969" w:rsidRPr="00822969" w:rsidRDefault="00822969" w:rsidP="008B32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Афоризм</w:t>
      </w:r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қысқа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бірақ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терең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ойды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білдіретін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экспрессивті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құрылым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Афоризмдер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копирайтингте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брендтің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философиясын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8229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өнімнің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мінезін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8229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құндылық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бағдарын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айқындауға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мүмкіндік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229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Қазақ аудиториясы үшін афористік ойлау жат емес; сенімді; мәдени тұрғыдан қабылданымды.</w:t>
      </w:r>
    </w:p>
    <w:p w:rsidR="00822969" w:rsidRPr="00822969" w:rsidRDefault="00822969" w:rsidP="008B32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2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Экспрессия</w:t>
      </w:r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тілдік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бірліктің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эмоциялық-бағалауыш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әсері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229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Жарнама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копирайтингте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экспрессия</w:t>
      </w:r>
      <w:r w:rsidRPr="008229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аударту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8229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эмоция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тудыру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8229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қалдыру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үшін қолданылады. Қазақ тіліндегі экспрессивтік құралдар: </w:t>
      </w:r>
    </w:p>
    <w:p w:rsidR="00822969" w:rsidRPr="00822969" w:rsidRDefault="00822969" w:rsidP="008B3227">
      <w:pPr>
        <w:pStyle w:val="a5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2296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Қайталау </w:t>
      </w:r>
      <w:r w:rsidRPr="008229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 ойды күшейту, әсерді арттыру</w:t>
      </w:r>
    </w:p>
    <w:p w:rsidR="00822969" w:rsidRPr="00822969" w:rsidRDefault="00822969" w:rsidP="008B3227">
      <w:pPr>
        <w:pStyle w:val="a5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2296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Риторикалық сұрақ </w:t>
      </w:r>
      <w:r w:rsidRPr="008229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 оқырманды ойландыру</w:t>
      </w:r>
    </w:p>
    <w:p w:rsidR="00822969" w:rsidRPr="00822969" w:rsidRDefault="00822969" w:rsidP="008B3227">
      <w:pPr>
        <w:pStyle w:val="a5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2296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Метафора мен бейнелілік </w:t>
      </w:r>
      <w:r w:rsidRPr="008229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 абстракт ұғымды образ арқылы беру</w:t>
      </w:r>
    </w:p>
    <w:p w:rsidR="00822969" w:rsidRPr="00822969" w:rsidRDefault="00822969" w:rsidP="008B3227">
      <w:pPr>
        <w:pStyle w:val="a5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2296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Бағалауыш лексика </w:t>
      </w:r>
      <w:r w:rsidRPr="008229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 жақсы, сапалы, сенімді, лайық</w:t>
      </w:r>
    </w:p>
    <w:p w:rsidR="00822969" w:rsidRPr="00822969" w:rsidRDefault="00822969" w:rsidP="008B3227">
      <w:pPr>
        <w:pStyle w:val="a5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296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lastRenderedPageBreak/>
        <w:t xml:space="preserve">Интонациялық ықшамдылық </w:t>
      </w:r>
      <w:r w:rsidRPr="008229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 қысқа сөйлем, үзік құрылым. Бұл құралдар қазақ копирайтингінде табиғи; жасандылықсыз; мәдени норманы сақтай отырып қолданылады.</w:t>
      </w:r>
    </w:p>
    <w:p w:rsidR="00822969" w:rsidRPr="00822969" w:rsidRDefault="00822969" w:rsidP="008B32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копирайтингте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тақырып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 слоган:</w:t>
      </w:r>
    </w:p>
    <w:p w:rsidR="00822969" w:rsidRPr="00822969" w:rsidRDefault="00822969" w:rsidP="008B3227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ұлттық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дүниетанымға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2969" w:rsidRPr="00822969" w:rsidRDefault="00822969" w:rsidP="008B3227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тыңдаушы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оқырманның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ар-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ожданына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әсер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етуі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2969" w:rsidRPr="00822969" w:rsidRDefault="00822969" w:rsidP="008B3227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қысқа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әрі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мәнді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2969" w:rsidRPr="00822969" w:rsidRDefault="00822969" w:rsidP="008B3227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экспрессия мен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этиканы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ұстауы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2969" w:rsidRPr="00822969" w:rsidRDefault="00822969" w:rsidP="008B32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Тақырып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атау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слоган –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жай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ғана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мәтін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элементтері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229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қазақы</w:t>
      </w:r>
      <w:proofErr w:type="spellEnd"/>
      <w:r w:rsidRPr="0082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ойлау</w:t>
      </w:r>
      <w:proofErr w:type="spellEnd"/>
      <w:r w:rsidRPr="0082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логикасының</w:t>
      </w:r>
      <w:proofErr w:type="spellEnd"/>
      <w:r w:rsidRPr="0082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ықшамдалған</w:t>
      </w:r>
      <w:proofErr w:type="spellEnd"/>
      <w:r w:rsidRPr="0082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2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көрінісі</w:t>
      </w:r>
      <w:proofErr w:type="spellEnd"/>
      <w:r w:rsidRPr="008229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229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Қазақ тіліндегі мақал-мәтел, афоризм, экспрессия құралдары копирайтингке табиғи түрде сәйкес келеді. Сондықтан ұлттық негізге сүйенген қысқа да нұсқа слоган қазақ аудиториясына ең тиімді ықпал ету формасы болып табылады.</w:t>
      </w:r>
    </w:p>
    <w:p w:rsidR="00EA4F56" w:rsidRDefault="00EA4F56" w:rsidP="008B32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19"/>
        <w:gridCol w:w="2181"/>
        <w:gridCol w:w="2502"/>
        <w:gridCol w:w="2648"/>
      </w:tblGrid>
      <w:tr w:rsidR="005B2ECC" w:rsidRPr="00246F53" w:rsidTr="003358A4">
        <w:tc>
          <w:tcPr>
            <w:tcW w:w="2122" w:type="dxa"/>
          </w:tcPr>
          <w:p w:rsidR="005B2ECC" w:rsidRPr="00246F53" w:rsidRDefault="005B2ECC" w:rsidP="003358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Құндылық түрі</w:t>
            </w:r>
          </w:p>
        </w:tc>
        <w:tc>
          <w:tcPr>
            <w:tcW w:w="2268" w:type="dxa"/>
          </w:tcPr>
          <w:p w:rsidR="005B2ECC" w:rsidRPr="00246F53" w:rsidRDefault="005B2ECC" w:rsidP="003358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Қазақ мәдениеті</w:t>
            </w:r>
          </w:p>
        </w:tc>
        <w:tc>
          <w:tcPr>
            <w:tcW w:w="2693" w:type="dxa"/>
          </w:tcPr>
          <w:p w:rsidR="005B2ECC" w:rsidRPr="00246F53" w:rsidRDefault="005B2ECC" w:rsidP="003358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Орыс мәдениеті</w:t>
            </w:r>
          </w:p>
        </w:tc>
        <w:tc>
          <w:tcPr>
            <w:tcW w:w="2879" w:type="dxa"/>
          </w:tcPr>
          <w:p w:rsidR="005B2ECC" w:rsidRPr="00246F53" w:rsidRDefault="005B2ECC" w:rsidP="003358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Ағылшын мәдениеті</w:t>
            </w:r>
          </w:p>
        </w:tc>
      </w:tr>
      <w:tr w:rsidR="005B2ECC" w:rsidRPr="004E14F6" w:rsidTr="003358A4">
        <w:tc>
          <w:tcPr>
            <w:tcW w:w="2122" w:type="dxa"/>
          </w:tcPr>
          <w:p w:rsidR="005B2ECC" w:rsidRPr="00246F53" w:rsidRDefault="005B2ECC" w:rsidP="003358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Материалдық құндылықтар</w:t>
            </w:r>
          </w:p>
        </w:tc>
        <w:tc>
          <w:tcPr>
            <w:tcW w:w="2268" w:type="dxa"/>
          </w:tcPr>
          <w:p w:rsidR="005B2ECC" w:rsidRPr="00246F53" w:rsidRDefault="005B2ECC" w:rsidP="003358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Киіз үй, қымыз, домбыра, ұлттық киім </w:t>
            </w:r>
          </w:p>
        </w:tc>
        <w:tc>
          <w:tcPr>
            <w:tcW w:w="2693" w:type="dxa"/>
          </w:tcPr>
          <w:p w:rsidR="005B2ECC" w:rsidRPr="00246F53" w:rsidRDefault="005B2ECC" w:rsidP="003358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Самовар, балалайка, матрешка, щи, бощ</w:t>
            </w:r>
          </w:p>
        </w:tc>
        <w:tc>
          <w:tcPr>
            <w:tcW w:w="2879" w:type="dxa"/>
          </w:tcPr>
          <w:p w:rsidR="005B2ECC" w:rsidRPr="00246F53" w:rsidRDefault="005B2ECC" w:rsidP="003358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 xml:space="preserve">Afternoon tea, cottage, roast beef, Big Ben </w:t>
            </w: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(мәдени символ)</w:t>
            </w:r>
          </w:p>
        </w:tc>
      </w:tr>
      <w:tr w:rsidR="005B2ECC" w:rsidRPr="004E14F6" w:rsidTr="003358A4">
        <w:tc>
          <w:tcPr>
            <w:tcW w:w="2122" w:type="dxa"/>
          </w:tcPr>
          <w:p w:rsidR="005B2ECC" w:rsidRPr="00246F53" w:rsidRDefault="005B2ECC" w:rsidP="003358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Рухани құндылықтар</w:t>
            </w:r>
          </w:p>
        </w:tc>
        <w:tc>
          <w:tcPr>
            <w:tcW w:w="2268" w:type="dxa"/>
          </w:tcPr>
          <w:p w:rsidR="005B2ECC" w:rsidRPr="00246F53" w:rsidRDefault="005B2ECC" w:rsidP="003358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«Жеті ата» дәстүрі, батырлық жырлар (Қобыланды, Алпамыс), шешендік сөздер, қонақжайлылық</w:t>
            </w:r>
          </w:p>
        </w:tc>
        <w:tc>
          <w:tcPr>
            <w:tcW w:w="2693" w:type="dxa"/>
          </w:tcPr>
          <w:p w:rsidR="005B2ECC" w:rsidRPr="00246F53" w:rsidRDefault="005B2ECC" w:rsidP="003358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православие, икона, әдеби классика (Толстой, Достоевский),  мақал-мәтелдер (Без труда не вытащишь и рыбку из пруда)</w:t>
            </w:r>
          </w:p>
        </w:tc>
        <w:tc>
          <w:tcPr>
            <w:tcW w:w="2879" w:type="dxa"/>
          </w:tcPr>
          <w:p w:rsidR="005B2ECC" w:rsidRPr="00246F53" w:rsidRDefault="005B2ECC" w:rsidP="003358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 xml:space="preserve">Protestant ethics, Shakespeare, Bible values </w:t>
            </w:r>
          </w:p>
        </w:tc>
      </w:tr>
      <w:tr w:rsidR="005B2ECC" w:rsidRPr="004E14F6" w:rsidTr="003358A4">
        <w:tc>
          <w:tcPr>
            <w:tcW w:w="2122" w:type="dxa"/>
          </w:tcPr>
          <w:p w:rsidR="005B2ECC" w:rsidRPr="00246F53" w:rsidRDefault="005B2ECC" w:rsidP="003358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246F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Ә</w:t>
            </w: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леуметтік құндылықтар</w:t>
            </w:r>
          </w:p>
        </w:tc>
        <w:tc>
          <w:tcPr>
            <w:tcW w:w="2268" w:type="dxa"/>
          </w:tcPr>
          <w:p w:rsidR="005B2ECC" w:rsidRPr="00246F53" w:rsidRDefault="005B2ECC" w:rsidP="003358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Туыстық жүйе (ата, ене, құда, нағашы), үлкенді сыйлау, салт-дәстүр (тұсаукесер, беташар)</w:t>
            </w:r>
          </w:p>
        </w:tc>
        <w:tc>
          <w:tcPr>
            <w:tcW w:w="2693" w:type="dxa"/>
          </w:tcPr>
          <w:p w:rsidR="005B2ECC" w:rsidRPr="00246F53" w:rsidRDefault="005B2ECC" w:rsidP="003358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«Родина», «матушка-</w:t>
            </w: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</w:t>
            </w: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емля», отбасылық және қауымдық дәстүрлер</w:t>
            </w:r>
          </w:p>
        </w:tc>
        <w:tc>
          <w:tcPr>
            <w:tcW w:w="2879" w:type="dxa"/>
          </w:tcPr>
          <w:p w:rsidR="005B2ECC" w:rsidRPr="00246F53" w:rsidRDefault="005B2ECC" w:rsidP="003358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Individualism, fair play, democracy, privacy, family values</w:t>
            </w:r>
          </w:p>
        </w:tc>
      </w:tr>
      <w:tr w:rsidR="005B2ECC" w:rsidRPr="00246F53" w:rsidTr="003358A4">
        <w:tc>
          <w:tcPr>
            <w:tcW w:w="2122" w:type="dxa"/>
          </w:tcPr>
          <w:p w:rsidR="005B2ECC" w:rsidRPr="00246F53" w:rsidRDefault="005B2ECC" w:rsidP="003358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Моральдық</w:t>
            </w: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-</w:t>
            </w: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этикалық құндылықтар</w:t>
            </w:r>
          </w:p>
        </w:tc>
        <w:tc>
          <w:tcPr>
            <w:tcW w:w="2268" w:type="dxa"/>
          </w:tcPr>
          <w:p w:rsidR="005B2ECC" w:rsidRPr="00246F53" w:rsidRDefault="005B2ECC" w:rsidP="003358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«Обал», «сауап», «ұят», «намыс» ұғымдары</w:t>
            </w:r>
          </w:p>
        </w:tc>
        <w:tc>
          <w:tcPr>
            <w:tcW w:w="2693" w:type="dxa"/>
          </w:tcPr>
          <w:p w:rsidR="005B2ECC" w:rsidRPr="00246F53" w:rsidRDefault="005B2ECC" w:rsidP="003358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«Совесть», «грех», «честь», «долг»</w:t>
            </w:r>
          </w:p>
        </w:tc>
        <w:tc>
          <w:tcPr>
            <w:tcW w:w="2879" w:type="dxa"/>
          </w:tcPr>
          <w:p w:rsidR="005B2ECC" w:rsidRPr="00246F53" w:rsidRDefault="005B2ECC" w:rsidP="003358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proofErr w:type="spellStart"/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Honour</w:t>
            </w:r>
            <w:proofErr w:type="spellEnd"/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, dignity, responsibility, justice</w:t>
            </w:r>
          </w:p>
        </w:tc>
      </w:tr>
      <w:tr w:rsidR="005B2ECC" w:rsidRPr="004E14F6" w:rsidTr="003358A4">
        <w:tc>
          <w:tcPr>
            <w:tcW w:w="2122" w:type="dxa"/>
          </w:tcPr>
          <w:p w:rsidR="005B2ECC" w:rsidRPr="00246F53" w:rsidRDefault="005B2ECC" w:rsidP="003358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Символдық құндылықтар</w:t>
            </w:r>
          </w:p>
        </w:tc>
        <w:tc>
          <w:tcPr>
            <w:tcW w:w="2268" w:type="dxa"/>
          </w:tcPr>
          <w:p w:rsidR="005B2ECC" w:rsidRPr="00246F53" w:rsidRDefault="005B2ECC" w:rsidP="003358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Бүркіт (еркіндік), жылқы (тұлпар-сенім, еркіндік), киіз үй (шаңырақ-отбасы)</w:t>
            </w:r>
          </w:p>
        </w:tc>
        <w:tc>
          <w:tcPr>
            <w:tcW w:w="2693" w:type="dxa"/>
          </w:tcPr>
          <w:p w:rsidR="005B2ECC" w:rsidRPr="00246F53" w:rsidRDefault="005B2ECC" w:rsidP="003358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Медведь (күш билік), береза (Ресей символы), матрешка (отбасы, дәстүр)</w:t>
            </w:r>
          </w:p>
        </w:tc>
        <w:tc>
          <w:tcPr>
            <w:tcW w:w="2879" w:type="dxa"/>
          </w:tcPr>
          <w:p w:rsidR="005B2ECC" w:rsidRPr="00246F53" w:rsidRDefault="005B2ECC" w:rsidP="003358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Lion (батылдық), rose (ұлттық символ), oak (беріктік)</w:t>
            </w:r>
          </w:p>
        </w:tc>
      </w:tr>
    </w:tbl>
    <w:p w:rsidR="005B2ECC" w:rsidRDefault="005B2ECC" w:rsidP="008B32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94"/>
        <w:gridCol w:w="2178"/>
        <w:gridCol w:w="2515"/>
        <w:gridCol w:w="2663"/>
      </w:tblGrid>
      <w:tr w:rsidR="00CF55F5" w:rsidRPr="00246F53" w:rsidTr="003358A4">
        <w:tc>
          <w:tcPr>
            <w:tcW w:w="2122" w:type="dxa"/>
          </w:tcPr>
          <w:p w:rsidR="00CF55F5" w:rsidRPr="00246F53" w:rsidRDefault="00CF55F5" w:rsidP="003358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Құндылық түрі</w:t>
            </w:r>
          </w:p>
        </w:tc>
        <w:tc>
          <w:tcPr>
            <w:tcW w:w="2268" w:type="dxa"/>
          </w:tcPr>
          <w:p w:rsidR="00CF55F5" w:rsidRPr="00246F53" w:rsidRDefault="00CF55F5" w:rsidP="003358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Қазақ тіліндегі фразеологизмдер</w:t>
            </w:r>
          </w:p>
        </w:tc>
        <w:tc>
          <w:tcPr>
            <w:tcW w:w="2693" w:type="dxa"/>
          </w:tcPr>
          <w:p w:rsidR="00CF55F5" w:rsidRPr="00246F53" w:rsidRDefault="00CF55F5" w:rsidP="003358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Орыс тіліндегі фразеологизмдер</w:t>
            </w:r>
          </w:p>
        </w:tc>
        <w:tc>
          <w:tcPr>
            <w:tcW w:w="2879" w:type="dxa"/>
          </w:tcPr>
          <w:p w:rsidR="00CF55F5" w:rsidRPr="00246F53" w:rsidRDefault="00CF55F5" w:rsidP="003358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Ағылшын тіліндегі фразеологизмдер</w:t>
            </w:r>
          </w:p>
        </w:tc>
      </w:tr>
      <w:tr w:rsidR="00CF55F5" w:rsidRPr="004E14F6" w:rsidTr="003358A4">
        <w:tc>
          <w:tcPr>
            <w:tcW w:w="2122" w:type="dxa"/>
          </w:tcPr>
          <w:p w:rsidR="00CF55F5" w:rsidRPr="00246F53" w:rsidRDefault="00CF55F5" w:rsidP="003358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Материалдық құндылықтар</w:t>
            </w:r>
          </w:p>
        </w:tc>
        <w:tc>
          <w:tcPr>
            <w:tcW w:w="2268" w:type="dxa"/>
          </w:tcPr>
          <w:p w:rsidR="00CF55F5" w:rsidRPr="00246F53" w:rsidRDefault="00CF55F5" w:rsidP="003358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«Ер қанаты – ат», «Мал – жан аманат», «Жылқы – қазақтың қанаты»</w:t>
            </w:r>
          </w:p>
        </w:tc>
        <w:tc>
          <w:tcPr>
            <w:tcW w:w="2693" w:type="dxa"/>
          </w:tcPr>
          <w:p w:rsidR="00CF55F5" w:rsidRPr="00246F53" w:rsidRDefault="00CF55F5" w:rsidP="003358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«Без хлеба нет обеда», «Сытое брюхо к учению глухо»</w:t>
            </w:r>
          </w:p>
        </w:tc>
        <w:tc>
          <w:tcPr>
            <w:tcW w:w="2879" w:type="dxa"/>
          </w:tcPr>
          <w:p w:rsidR="00CF55F5" w:rsidRPr="00246F53" w:rsidRDefault="00CF55F5" w:rsidP="003358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«Bread and butter» (</w:t>
            </w:r>
            <w:r w:rsidRPr="00246F53">
              <w:rPr>
                <w:rStyle w:val="a7"/>
                <w:rFonts w:ascii="Times New Roman" w:hAnsi="Times New Roman" w:cs="Times New Roman"/>
                <w:color w:val="000000" w:themeColor="text1"/>
                <w:lang w:val="kk-KZ"/>
              </w:rPr>
              <w:t>күнкөріс көзі</w:t>
            </w: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 xml:space="preserve">), «Don’t </w:t>
            </w:r>
            <w:proofErr w:type="spellStart"/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рut</w:t>
            </w:r>
            <w:proofErr w:type="spellEnd"/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 xml:space="preserve"> al your eggs in one basket»</w:t>
            </w: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(</w:t>
            </w: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мүмкіндікті шектеме)</w:t>
            </w:r>
          </w:p>
        </w:tc>
      </w:tr>
      <w:tr w:rsidR="00CF55F5" w:rsidRPr="004E14F6" w:rsidTr="003358A4">
        <w:tc>
          <w:tcPr>
            <w:tcW w:w="2122" w:type="dxa"/>
          </w:tcPr>
          <w:p w:rsidR="00CF55F5" w:rsidRPr="00246F53" w:rsidRDefault="00CF55F5" w:rsidP="003358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lastRenderedPageBreak/>
              <w:t>Рухани құндылықтар</w:t>
            </w:r>
          </w:p>
        </w:tc>
        <w:tc>
          <w:tcPr>
            <w:tcW w:w="2268" w:type="dxa"/>
          </w:tcPr>
          <w:p w:rsidR="00CF55F5" w:rsidRPr="00246F53" w:rsidRDefault="00CF55F5" w:rsidP="003358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«Жеті атасын білмеген – жетесіз», «Атаның баласы болма, адамның баласы бол»</w:t>
            </w:r>
          </w:p>
        </w:tc>
        <w:tc>
          <w:tcPr>
            <w:tcW w:w="2693" w:type="dxa"/>
          </w:tcPr>
          <w:p w:rsidR="00CF55F5" w:rsidRPr="00246F53" w:rsidRDefault="00CF55F5" w:rsidP="003358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«Без труда не вытащишь и рыбку из пруда», «Что посеешь, то и пожнёшь»</w:t>
            </w:r>
          </w:p>
        </w:tc>
        <w:tc>
          <w:tcPr>
            <w:tcW w:w="2879" w:type="dxa"/>
          </w:tcPr>
          <w:p w:rsidR="00CF55F5" w:rsidRPr="00246F53" w:rsidRDefault="00CF55F5" w:rsidP="003358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 xml:space="preserve">«As you sow, so </w:t>
            </w:r>
            <w:proofErr w:type="spellStart"/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shal</w:t>
            </w:r>
            <w:proofErr w:type="spellEnd"/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 xml:space="preserve"> you reap»</w:t>
            </w: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(Не ексең, соны орасың)</w:t>
            </w: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, «Knowledge is power»</w:t>
            </w: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(Білім – сарқылмас қазына)</w:t>
            </w:r>
          </w:p>
        </w:tc>
      </w:tr>
      <w:tr w:rsidR="00CF55F5" w:rsidRPr="004E14F6" w:rsidTr="003358A4">
        <w:tc>
          <w:tcPr>
            <w:tcW w:w="2122" w:type="dxa"/>
          </w:tcPr>
          <w:p w:rsidR="00CF55F5" w:rsidRPr="00246F53" w:rsidRDefault="00CF55F5" w:rsidP="003358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246F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Ә</w:t>
            </w: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леуметтік құндылықтар</w:t>
            </w:r>
          </w:p>
        </w:tc>
        <w:tc>
          <w:tcPr>
            <w:tcW w:w="2268" w:type="dxa"/>
          </w:tcPr>
          <w:p w:rsidR="00CF55F5" w:rsidRPr="00246F53" w:rsidRDefault="00CF55F5" w:rsidP="003358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«Қонақ келсе – құт», «Ата көрген оқ жонар, ана көрген тон пішер»</w:t>
            </w:r>
          </w:p>
        </w:tc>
        <w:tc>
          <w:tcPr>
            <w:tcW w:w="2693" w:type="dxa"/>
          </w:tcPr>
          <w:p w:rsidR="00CF55F5" w:rsidRPr="00246F53" w:rsidRDefault="00CF55F5" w:rsidP="003358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«В гостях хорошо, а дома лучше», «Не имей сто рублей, а имей сто друзей»</w:t>
            </w:r>
          </w:p>
        </w:tc>
        <w:tc>
          <w:tcPr>
            <w:tcW w:w="2879" w:type="dxa"/>
          </w:tcPr>
          <w:p w:rsidR="00CF55F5" w:rsidRPr="00246F53" w:rsidRDefault="00CF55F5" w:rsidP="003358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«East or West, home is best»</w:t>
            </w: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(Өз үйіңе жер жетпейді)</w:t>
            </w: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 xml:space="preserve">, «It takes a </w:t>
            </w:r>
            <w:proofErr w:type="spellStart"/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vilage</w:t>
            </w:r>
            <w:proofErr w:type="spellEnd"/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 xml:space="preserve"> to raise a child»</w:t>
            </w: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(Баланы – бастан).</w:t>
            </w:r>
          </w:p>
        </w:tc>
      </w:tr>
      <w:tr w:rsidR="00CF55F5" w:rsidRPr="004E14F6" w:rsidTr="003358A4">
        <w:tc>
          <w:tcPr>
            <w:tcW w:w="2122" w:type="dxa"/>
          </w:tcPr>
          <w:p w:rsidR="00CF55F5" w:rsidRPr="00246F53" w:rsidRDefault="00CF55F5" w:rsidP="003358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Моральдық</w:t>
            </w: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-</w:t>
            </w: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этикалық құндылықтар</w:t>
            </w:r>
          </w:p>
        </w:tc>
        <w:tc>
          <w:tcPr>
            <w:tcW w:w="2268" w:type="dxa"/>
          </w:tcPr>
          <w:p w:rsidR="00CF55F5" w:rsidRPr="00246F53" w:rsidRDefault="00CF55F5" w:rsidP="003358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proofErr w:type="spellStart"/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Ұят</w:t>
            </w:r>
            <w:proofErr w:type="spellEnd"/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болады</w:t>
            </w:r>
            <w:proofErr w:type="spellEnd"/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», «</w:t>
            </w:r>
            <w:proofErr w:type="spellStart"/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Намыс</w:t>
            </w:r>
            <w:proofErr w:type="spellEnd"/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– </w:t>
            </w:r>
            <w:proofErr w:type="spellStart"/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ердің</w:t>
            </w:r>
            <w:proofErr w:type="spellEnd"/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қайрағы</w:t>
            </w:r>
            <w:proofErr w:type="spellEnd"/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», «</w:t>
            </w:r>
            <w:proofErr w:type="spellStart"/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Обал</w:t>
            </w:r>
            <w:proofErr w:type="spellEnd"/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болады</w:t>
            </w:r>
            <w:proofErr w:type="spellEnd"/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2693" w:type="dxa"/>
          </w:tcPr>
          <w:p w:rsidR="00CF55F5" w:rsidRPr="00246F53" w:rsidRDefault="00CF55F5" w:rsidP="003358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«Совесть не продаётся», «Честь дороже жизни»</w:t>
            </w:r>
          </w:p>
        </w:tc>
        <w:tc>
          <w:tcPr>
            <w:tcW w:w="2879" w:type="dxa"/>
          </w:tcPr>
          <w:p w:rsidR="00CF55F5" w:rsidRPr="00246F53" w:rsidRDefault="00CF55F5" w:rsidP="003358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 xml:space="preserve">«Honesty is the best policy» </w:t>
            </w: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(Адалдық – адамдық белгісі)</w:t>
            </w: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 xml:space="preserve">, «Keep your word» </w:t>
            </w: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(Уәдеге берік бол).</w:t>
            </w:r>
          </w:p>
        </w:tc>
      </w:tr>
      <w:tr w:rsidR="00CF55F5" w:rsidRPr="004E14F6" w:rsidTr="003358A4">
        <w:tc>
          <w:tcPr>
            <w:tcW w:w="2122" w:type="dxa"/>
          </w:tcPr>
          <w:p w:rsidR="00CF55F5" w:rsidRPr="00246F53" w:rsidRDefault="00CF55F5" w:rsidP="003358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Символдық құндылықтар</w:t>
            </w:r>
          </w:p>
        </w:tc>
        <w:tc>
          <w:tcPr>
            <w:tcW w:w="2268" w:type="dxa"/>
          </w:tcPr>
          <w:p w:rsidR="00CF55F5" w:rsidRPr="00246F53" w:rsidRDefault="00CF55F5" w:rsidP="003358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«Шаңырағы биік болсын» (шаңырақ – отбасы), «Тұлпардың тұяғы» (жылқы – еркіндік)</w:t>
            </w:r>
          </w:p>
        </w:tc>
        <w:tc>
          <w:tcPr>
            <w:tcW w:w="2693" w:type="dxa"/>
          </w:tcPr>
          <w:p w:rsidR="00CF55F5" w:rsidRPr="00246F53" w:rsidRDefault="00CF55F5" w:rsidP="003358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«Медведь на ухо наступил» (</w:t>
            </w:r>
            <w:proofErr w:type="spellStart"/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аю</w:t>
            </w:r>
            <w:proofErr w:type="spellEnd"/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– </w:t>
            </w:r>
            <w:proofErr w:type="spellStart"/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мәдени</w:t>
            </w:r>
            <w:proofErr w:type="spellEnd"/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символ, </w:t>
            </w:r>
            <w:proofErr w:type="spellStart"/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надандық</w:t>
            </w:r>
            <w:proofErr w:type="spellEnd"/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), «Берёзка – Родины краса»</w:t>
            </w:r>
          </w:p>
        </w:tc>
        <w:tc>
          <w:tcPr>
            <w:tcW w:w="2879" w:type="dxa"/>
          </w:tcPr>
          <w:p w:rsidR="00CF55F5" w:rsidRPr="00246F53" w:rsidRDefault="00CF55F5" w:rsidP="003358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246F53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«The lion’s share» (Үлкен олжаға кенелу), «English rose» (сұлу, көркем әйел)</w:t>
            </w:r>
          </w:p>
        </w:tc>
      </w:tr>
    </w:tbl>
    <w:p w:rsidR="00CF55F5" w:rsidRPr="005B2ECC" w:rsidRDefault="00CF55F5" w:rsidP="008B32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sectPr w:rsidR="00CF55F5" w:rsidRPr="005B2E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5FE6"/>
    <w:multiLevelType w:val="multilevel"/>
    <w:tmpl w:val="9552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E670C"/>
    <w:multiLevelType w:val="multilevel"/>
    <w:tmpl w:val="FA5AD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026935"/>
    <w:multiLevelType w:val="multilevel"/>
    <w:tmpl w:val="EBD6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C389F"/>
    <w:multiLevelType w:val="multilevel"/>
    <w:tmpl w:val="C1E27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B0E2A"/>
    <w:multiLevelType w:val="hybridMultilevel"/>
    <w:tmpl w:val="392A8D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06718E"/>
    <w:multiLevelType w:val="multilevel"/>
    <w:tmpl w:val="2E782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E72134"/>
    <w:multiLevelType w:val="multilevel"/>
    <w:tmpl w:val="F262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9E53EC"/>
    <w:multiLevelType w:val="multilevel"/>
    <w:tmpl w:val="B8EC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A07E81"/>
    <w:multiLevelType w:val="multilevel"/>
    <w:tmpl w:val="C5AC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0A120F"/>
    <w:multiLevelType w:val="multilevel"/>
    <w:tmpl w:val="18200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9E0AD8"/>
    <w:multiLevelType w:val="multilevel"/>
    <w:tmpl w:val="7BDE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E003AC"/>
    <w:multiLevelType w:val="multilevel"/>
    <w:tmpl w:val="1874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BE5B94"/>
    <w:multiLevelType w:val="multilevel"/>
    <w:tmpl w:val="242AB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365C4E"/>
    <w:multiLevelType w:val="multilevel"/>
    <w:tmpl w:val="C33A3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E535F7"/>
    <w:multiLevelType w:val="multilevel"/>
    <w:tmpl w:val="0A06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5A132D"/>
    <w:multiLevelType w:val="multilevel"/>
    <w:tmpl w:val="AB16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BC2D82"/>
    <w:multiLevelType w:val="multilevel"/>
    <w:tmpl w:val="04B60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2"/>
  </w:num>
  <w:num w:numId="5">
    <w:abstractNumId w:val="10"/>
  </w:num>
  <w:num w:numId="6">
    <w:abstractNumId w:val="15"/>
  </w:num>
  <w:num w:numId="7">
    <w:abstractNumId w:val="16"/>
  </w:num>
  <w:num w:numId="8">
    <w:abstractNumId w:val="14"/>
  </w:num>
  <w:num w:numId="9">
    <w:abstractNumId w:val="13"/>
  </w:num>
  <w:num w:numId="10">
    <w:abstractNumId w:val="2"/>
  </w:num>
  <w:num w:numId="11">
    <w:abstractNumId w:val="9"/>
  </w:num>
  <w:num w:numId="12">
    <w:abstractNumId w:val="6"/>
  </w:num>
  <w:num w:numId="13">
    <w:abstractNumId w:val="3"/>
  </w:num>
  <w:num w:numId="14">
    <w:abstractNumId w:val="11"/>
  </w:num>
  <w:num w:numId="15">
    <w:abstractNumId w:val="1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969"/>
    <w:rsid w:val="005A69C1"/>
    <w:rsid w:val="005B2ECC"/>
    <w:rsid w:val="00822969"/>
    <w:rsid w:val="008B3227"/>
    <w:rsid w:val="00CF55F5"/>
    <w:rsid w:val="00EA4F56"/>
    <w:rsid w:val="00F4644A"/>
    <w:rsid w:val="00FD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9495"/>
  <w15:chartTrackingRefBased/>
  <w15:docId w15:val="{8AFAAD53-A335-421A-877B-D363550D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29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229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229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29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29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29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22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2969"/>
    <w:rPr>
      <w:b/>
      <w:bCs/>
    </w:rPr>
  </w:style>
  <w:style w:type="paragraph" w:styleId="a5">
    <w:name w:val="List Paragraph"/>
    <w:basedOn w:val="a"/>
    <w:uiPriority w:val="34"/>
    <w:qFormat/>
    <w:rsid w:val="00822969"/>
    <w:pPr>
      <w:ind w:left="720"/>
      <w:contextualSpacing/>
    </w:pPr>
  </w:style>
  <w:style w:type="table" w:styleId="a6">
    <w:name w:val="Table Grid"/>
    <w:basedOn w:val="a1"/>
    <w:uiPriority w:val="59"/>
    <w:rsid w:val="005B2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CF55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7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769</Words>
  <Characters>4385</Characters>
  <Application>Microsoft Office Word</Application>
  <DocSecurity>0</DocSecurity>
  <Lines>36</Lines>
  <Paragraphs>10</Paragraphs>
  <ScaleCrop>false</ScaleCrop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absat</dc:creator>
  <cp:keywords/>
  <dc:description/>
  <cp:lastModifiedBy>absat</cp:lastModifiedBy>
  <cp:revision>6</cp:revision>
  <dcterms:created xsi:type="dcterms:W3CDTF">2026-01-16T18:01:00Z</dcterms:created>
  <dcterms:modified xsi:type="dcterms:W3CDTF">2026-01-16T18:10:00Z</dcterms:modified>
</cp:coreProperties>
</file>